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29E" w:rsidRDefault="00DF229E" w:rsidP="00DF229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lt-LT"/>
        </w:rPr>
      </w:pPr>
    </w:p>
    <w:p w:rsidR="00DF229E" w:rsidRDefault="00DF229E" w:rsidP="00DF229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lt-LT"/>
        </w:rPr>
      </w:pPr>
      <w:r w:rsidRPr="008E1E43">
        <w:rPr>
          <w:rFonts w:eastAsia="Times New Roman" w:cs="Times New Roman"/>
          <w:szCs w:val="24"/>
          <w:lang w:eastAsia="lt-LT"/>
        </w:rPr>
        <w:t>(tiekėjo pavadinimas)</w:t>
      </w:r>
    </w:p>
    <w:p w:rsidR="00DF229E" w:rsidRPr="008E1E43" w:rsidRDefault="00DF229E" w:rsidP="00DF229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Cs w:val="24"/>
          <w:lang w:eastAsia="lt-LT"/>
        </w:rPr>
      </w:pPr>
    </w:p>
    <w:p w:rsidR="00DF229E" w:rsidRPr="008E1E43" w:rsidRDefault="00DF229E" w:rsidP="00DF229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szCs w:val="24"/>
          <w:lang w:eastAsia="lt-LT"/>
        </w:rPr>
      </w:pPr>
      <w:r w:rsidRPr="008E1E43">
        <w:rPr>
          <w:rFonts w:eastAsia="Times New Roman" w:cs="Times New Roman"/>
          <w:b/>
          <w:szCs w:val="24"/>
          <w:lang w:eastAsia="lt-LT"/>
        </w:rPr>
        <w:t xml:space="preserve">DEKLARACIJA DĖL </w:t>
      </w:r>
      <w:r w:rsidR="00592BF3">
        <w:rPr>
          <w:rFonts w:eastAsia="Times New Roman" w:cs="Times New Roman"/>
          <w:b/>
          <w:szCs w:val="24"/>
          <w:lang w:eastAsia="lt-LT"/>
        </w:rPr>
        <w:t>PERKRAUSTYMO PASLAUGŲ</w:t>
      </w:r>
      <w:r w:rsidRPr="008E1E43">
        <w:rPr>
          <w:rFonts w:eastAsia="Times New Roman" w:cs="Times New Roman"/>
          <w:b/>
          <w:szCs w:val="24"/>
          <w:lang w:eastAsia="lt-LT"/>
        </w:rPr>
        <w:t xml:space="preserve"> ATITIKTIES MINIMALIEMS APLINKOS APSAUGOS KRITERIJAMS</w:t>
      </w:r>
    </w:p>
    <w:p w:rsidR="00DF229E" w:rsidRPr="008E1E43" w:rsidRDefault="00DF229E" w:rsidP="00DF229E">
      <w:pPr>
        <w:spacing w:after="0" w:line="240" w:lineRule="auto"/>
        <w:jc w:val="center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 (Data)</w:t>
      </w:r>
    </w:p>
    <w:p w:rsidR="00DF229E" w:rsidRDefault="00DF229E" w:rsidP="00DF229E">
      <w:pPr>
        <w:spacing w:after="0" w:line="240" w:lineRule="auto"/>
        <w:jc w:val="center"/>
        <w:rPr>
          <w:rFonts w:eastAsia="Times New Roman" w:cs="Times New Roman"/>
          <w:szCs w:val="24"/>
          <w:lang w:eastAsia="lt-LT"/>
        </w:rPr>
      </w:pPr>
      <w:r w:rsidRPr="008E1E43">
        <w:rPr>
          <w:rFonts w:eastAsia="Times New Roman" w:cs="Times New Roman"/>
          <w:szCs w:val="24"/>
          <w:lang w:eastAsia="lt-LT"/>
        </w:rPr>
        <w:t xml:space="preserve"> (Sudarymo vieta)</w:t>
      </w:r>
    </w:p>
    <w:p w:rsidR="00DF229E" w:rsidRDefault="00DF229E" w:rsidP="00DF229E">
      <w:pPr>
        <w:spacing w:after="0" w:line="240" w:lineRule="auto"/>
        <w:jc w:val="center"/>
        <w:rPr>
          <w:rFonts w:eastAsia="Times New Roman" w:cs="Times New Roman"/>
          <w:szCs w:val="24"/>
          <w:lang w:eastAsia="lt-LT"/>
        </w:rPr>
      </w:pPr>
    </w:p>
    <w:p w:rsidR="00DF229E" w:rsidRPr="008E1E43" w:rsidRDefault="00DF229E" w:rsidP="00DF229E">
      <w:pPr>
        <w:spacing w:after="0" w:line="240" w:lineRule="auto"/>
        <w:jc w:val="center"/>
        <w:rPr>
          <w:rFonts w:eastAsia="Times New Roman" w:cs="Times New Roman"/>
          <w:szCs w:val="24"/>
          <w:lang w:eastAsia="lt-LT"/>
        </w:rPr>
      </w:pPr>
    </w:p>
    <w:p w:rsidR="00746230" w:rsidRDefault="00DF229E" w:rsidP="00DF229E">
      <w:pPr>
        <w:spacing w:after="0" w:line="240" w:lineRule="auto"/>
        <w:jc w:val="both"/>
        <w:rPr>
          <w:rFonts w:eastAsia="Times New Roman" w:cs="Times New Roman"/>
          <w:szCs w:val="24"/>
          <w:lang w:eastAsia="lt-LT"/>
        </w:rPr>
      </w:pPr>
      <w:r w:rsidRPr="008E1E43">
        <w:rPr>
          <w:rFonts w:eastAsia="Times New Roman" w:cs="Times New Roman"/>
          <w:szCs w:val="24"/>
          <w:lang w:eastAsia="lt-LT"/>
        </w:rPr>
        <w:t xml:space="preserve">Aš, _________________________________________________________ </w:t>
      </w:r>
      <w:r w:rsidR="00C77E85">
        <w:rPr>
          <w:rFonts w:eastAsia="Times New Roman" w:cs="Times New Roman"/>
          <w:szCs w:val="24"/>
          <w:lang w:eastAsia="lt-LT"/>
        </w:rPr>
        <w:t>,</w:t>
      </w:r>
      <w:r w:rsidR="00C77E85" w:rsidRPr="008E1E43">
        <w:rPr>
          <w:rFonts w:eastAsia="Times New Roman" w:cs="Times New Roman"/>
          <w:szCs w:val="24"/>
          <w:lang w:eastAsia="lt-LT"/>
        </w:rPr>
        <w:t>vadovau</w:t>
      </w:r>
      <w:r w:rsidR="00C77E85">
        <w:rPr>
          <w:rFonts w:eastAsia="Times New Roman" w:cs="Times New Roman"/>
          <w:szCs w:val="24"/>
          <w:lang w:eastAsia="lt-LT"/>
        </w:rPr>
        <w:t>d</w:t>
      </w:r>
      <w:r w:rsidR="00C77E85" w:rsidRPr="008E1E43">
        <w:rPr>
          <w:rFonts w:eastAsia="Times New Roman" w:cs="Times New Roman"/>
          <w:szCs w:val="24"/>
          <w:lang w:eastAsia="lt-LT"/>
        </w:rPr>
        <w:t>amas (-a)</w:t>
      </w:r>
    </w:p>
    <w:p w:rsidR="00DF229E" w:rsidRPr="00374E23" w:rsidRDefault="00DF229E" w:rsidP="00746230">
      <w:pPr>
        <w:spacing w:after="0" w:line="240" w:lineRule="auto"/>
        <w:ind w:firstLine="567"/>
        <w:jc w:val="both"/>
        <w:rPr>
          <w:rFonts w:eastAsia="Times New Roman" w:cs="Times New Roman"/>
          <w:i/>
          <w:sz w:val="20"/>
          <w:szCs w:val="20"/>
          <w:lang w:eastAsia="lt-LT"/>
        </w:rPr>
      </w:pPr>
      <w:r w:rsidRPr="00374E23">
        <w:rPr>
          <w:rFonts w:eastAsia="Times New Roman" w:cs="Times New Roman"/>
          <w:i/>
          <w:sz w:val="20"/>
          <w:szCs w:val="20"/>
          <w:lang w:eastAsia="lt-LT"/>
        </w:rPr>
        <w:t>(tiekėjo vadovo ar jo įgalioto asmens pareigų pavadinimas, vardas ir pavardė)</w:t>
      </w:r>
    </w:p>
    <w:p w:rsidR="00374E23" w:rsidRDefault="00DF229E" w:rsidP="00374E23">
      <w:pPr>
        <w:spacing w:before="240" w:after="0" w:line="240" w:lineRule="auto"/>
        <w:ind w:left="6804" w:hanging="6804"/>
        <w:jc w:val="both"/>
        <w:rPr>
          <w:rFonts w:eastAsia="Times New Roman" w:cs="Times New Roman"/>
          <w:szCs w:val="24"/>
          <w:lang w:eastAsia="lt-LT"/>
        </w:rPr>
      </w:pPr>
      <w:r w:rsidRPr="008E1E43">
        <w:rPr>
          <w:rFonts w:eastAsia="Times New Roman" w:cs="Times New Roman"/>
          <w:szCs w:val="24"/>
          <w:lang w:eastAsia="lt-LT"/>
        </w:rPr>
        <w:t xml:space="preserve"> (atstovaujamas (-a))</w:t>
      </w:r>
      <w:r w:rsidR="00C77E85">
        <w:rPr>
          <w:rFonts w:eastAsia="Times New Roman" w:cs="Times New Roman"/>
          <w:szCs w:val="24"/>
          <w:lang w:eastAsia="lt-LT"/>
        </w:rPr>
        <w:t xml:space="preserve"> </w:t>
      </w:r>
      <w:r w:rsidRPr="008E1E43">
        <w:rPr>
          <w:rFonts w:eastAsia="Times New Roman" w:cs="Times New Roman"/>
          <w:szCs w:val="24"/>
          <w:lang w:eastAsia="lt-LT"/>
        </w:rPr>
        <w:t>____________________________</w:t>
      </w:r>
      <w:r w:rsidRPr="00374E23">
        <w:rPr>
          <w:rFonts w:eastAsia="Times New Roman" w:cs="Times New Roman"/>
          <w:szCs w:val="24"/>
          <w:lang w:eastAsia="lt-LT"/>
        </w:rPr>
        <w:t>,</w:t>
      </w:r>
      <w:r w:rsidR="00374E23">
        <w:rPr>
          <w:rFonts w:eastAsia="Times New Roman" w:cs="Times New Roman"/>
          <w:szCs w:val="24"/>
          <w:lang w:eastAsia="lt-LT"/>
        </w:rPr>
        <w:t xml:space="preserve"> dalyvaujantis (-i) </w:t>
      </w:r>
      <w:r w:rsidR="00374E23" w:rsidRPr="008E1E43">
        <w:rPr>
          <w:rFonts w:eastAsia="Times New Roman" w:cs="Times New Roman"/>
          <w:szCs w:val="24"/>
          <w:lang w:eastAsia="lt-LT"/>
        </w:rPr>
        <w:t>Valstybinio</w:t>
      </w:r>
      <w:r w:rsidR="00C77E85">
        <w:rPr>
          <w:rFonts w:eastAsia="Times New Roman" w:cs="Times New Roman"/>
          <w:szCs w:val="24"/>
          <w:lang w:eastAsia="lt-LT"/>
        </w:rPr>
        <w:t xml:space="preserve"> </w:t>
      </w:r>
      <w:r w:rsidR="00C77E85" w:rsidRPr="008E1E43">
        <w:rPr>
          <w:rFonts w:eastAsia="Times New Roman" w:cs="Times New Roman"/>
          <w:szCs w:val="24"/>
          <w:lang w:eastAsia="lt-LT"/>
        </w:rPr>
        <w:t>socialinio</w:t>
      </w:r>
    </w:p>
    <w:p w:rsidR="00374E23" w:rsidRDefault="00DF229E" w:rsidP="00C77E85">
      <w:pPr>
        <w:spacing w:after="0" w:line="240" w:lineRule="auto"/>
        <w:ind w:left="1296" w:firstLine="1296"/>
        <w:jc w:val="both"/>
        <w:rPr>
          <w:rFonts w:eastAsia="Times New Roman" w:cs="Times New Roman"/>
          <w:b/>
          <w:i/>
          <w:sz w:val="20"/>
          <w:szCs w:val="20"/>
          <w:lang w:eastAsia="lt-LT"/>
        </w:rPr>
      </w:pPr>
      <w:r w:rsidRPr="00374E23">
        <w:rPr>
          <w:rFonts w:eastAsia="Times New Roman" w:cs="Times New Roman"/>
          <w:i/>
          <w:sz w:val="20"/>
          <w:szCs w:val="20"/>
          <w:lang w:eastAsia="lt-LT"/>
        </w:rPr>
        <w:t>(tiekėjo pavadinimas</w:t>
      </w:r>
      <w:r w:rsidRPr="00374E23">
        <w:rPr>
          <w:rFonts w:eastAsia="Times New Roman" w:cs="Times New Roman"/>
          <w:b/>
          <w:i/>
          <w:sz w:val="20"/>
          <w:szCs w:val="20"/>
          <w:lang w:eastAsia="lt-LT"/>
        </w:rPr>
        <w:t xml:space="preserve">)  </w:t>
      </w:r>
    </w:p>
    <w:p w:rsidR="00DF229E" w:rsidRDefault="00DF229E" w:rsidP="00592BF3">
      <w:pPr>
        <w:spacing w:before="240" w:after="0" w:line="240" w:lineRule="auto"/>
        <w:jc w:val="both"/>
        <w:rPr>
          <w:rFonts w:eastAsia="Times New Roman" w:cs="Times New Roman"/>
          <w:b/>
          <w:szCs w:val="24"/>
          <w:lang w:eastAsia="lt-LT"/>
        </w:rPr>
      </w:pPr>
      <w:r w:rsidRPr="008E1E43">
        <w:rPr>
          <w:rFonts w:eastAsia="Times New Roman" w:cs="Times New Roman"/>
          <w:szCs w:val="24"/>
          <w:lang w:eastAsia="lt-LT"/>
        </w:rPr>
        <w:t>draudimo fondo valdyb</w:t>
      </w:r>
      <w:r>
        <w:rPr>
          <w:rFonts w:eastAsia="Times New Roman" w:cs="Times New Roman"/>
          <w:szCs w:val="24"/>
          <w:lang w:eastAsia="lt-LT"/>
        </w:rPr>
        <w:t>os</w:t>
      </w:r>
      <w:r w:rsidRPr="008E1E43">
        <w:rPr>
          <w:rFonts w:eastAsia="Times New Roman" w:cs="Times New Roman"/>
          <w:szCs w:val="24"/>
          <w:lang w:eastAsia="lt-LT"/>
        </w:rPr>
        <w:t xml:space="preserve"> prie Socialinės apsaugos ir darbo ministerijos</w:t>
      </w:r>
      <w:r>
        <w:rPr>
          <w:rFonts w:eastAsia="Times New Roman" w:cs="Times New Roman"/>
          <w:b/>
          <w:szCs w:val="24"/>
          <w:lang w:eastAsia="lt-LT"/>
        </w:rPr>
        <w:t xml:space="preserve"> </w:t>
      </w:r>
      <w:r w:rsidRPr="008E1E43">
        <w:rPr>
          <w:rFonts w:eastAsia="Times New Roman" w:cs="Times New Roman"/>
          <w:szCs w:val="24"/>
          <w:lang w:eastAsia="lt-LT"/>
        </w:rPr>
        <w:t xml:space="preserve">vykdomame </w:t>
      </w:r>
      <w:r w:rsidR="00592BF3">
        <w:rPr>
          <w:rFonts w:eastAsia="Times New Roman" w:cs="Times New Roman"/>
          <w:szCs w:val="24"/>
          <w:lang w:eastAsia="lt-LT"/>
        </w:rPr>
        <w:t>Perkraustymo paslaugų</w:t>
      </w:r>
      <w:r w:rsidRPr="008E1E43">
        <w:rPr>
          <w:rFonts w:eastAsia="Times New Roman" w:cs="Times New Roman"/>
          <w:szCs w:val="24"/>
          <w:lang w:eastAsia="lt-LT"/>
        </w:rPr>
        <w:t xml:space="preserve"> pirkime</w:t>
      </w:r>
      <w:r w:rsidRPr="008E1E43">
        <w:rPr>
          <w:rFonts w:eastAsia="Times New Roman" w:cs="Times New Roman"/>
          <w:b/>
          <w:szCs w:val="24"/>
          <w:lang w:eastAsia="lt-LT"/>
        </w:rPr>
        <w:t xml:space="preserve">, </w:t>
      </w:r>
      <w:r>
        <w:rPr>
          <w:rFonts w:eastAsia="Times New Roman" w:cs="Times New Roman"/>
          <w:b/>
          <w:szCs w:val="24"/>
          <w:lang w:eastAsia="lt-LT"/>
        </w:rPr>
        <w:t>__________________________ ,</w:t>
      </w:r>
      <w:r w:rsidR="00592BF3">
        <w:rPr>
          <w:rFonts w:eastAsia="Times New Roman" w:cs="Times New Roman"/>
          <w:b/>
          <w:szCs w:val="24"/>
          <w:lang w:eastAsia="lt-LT"/>
        </w:rPr>
        <w:t xml:space="preserve"> </w:t>
      </w:r>
      <w:r w:rsidR="00592BF3" w:rsidRPr="00374E23">
        <w:rPr>
          <w:rFonts w:eastAsia="Times New Roman" w:cs="Times New Roman"/>
          <w:b/>
          <w:szCs w:val="24"/>
          <w:lang w:eastAsia="lt-LT"/>
        </w:rPr>
        <w:t>patvirtinu</w:t>
      </w:r>
      <w:r w:rsidR="00592BF3">
        <w:rPr>
          <w:rFonts w:eastAsia="Times New Roman" w:cs="Times New Roman"/>
          <w:b/>
          <w:szCs w:val="24"/>
          <w:lang w:eastAsia="lt-LT"/>
        </w:rPr>
        <w:t xml:space="preserve">, </w:t>
      </w:r>
      <w:r w:rsidR="00592BF3" w:rsidRPr="00592BF3">
        <w:rPr>
          <w:rFonts w:eastAsia="Times New Roman" w:cs="Times New Roman"/>
          <w:strike/>
          <w:szCs w:val="24"/>
          <w:highlight w:val="yellow"/>
          <w:lang w:eastAsia="lt-LT"/>
        </w:rPr>
        <w:t>kad mūsų siūlomos paslaugos</w:t>
      </w:r>
      <w:r w:rsidR="00592BF3" w:rsidRPr="009D4DC2">
        <w:rPr>
          <w:rFonts w:eastAsia="Times New Roman" w:cs="Times New Roman"/>
          <w:szCs w:val="24"/>
          <w:lang w:eastAsia="lt-LT"/>
        </w:rPr>
        <w:t>:</w:t>
      </w:r>
    </w:p>
    <w:p w:rsidR="00DF229E" w:rsidRPr="00592BF3" w:rsidRDefault="00DF229E" w:rsidP="00592BF3">
      <w:pPr>
        <w:spacing w:after="0" w:line="240" w:lineRule="auto"/>
        <w:jc w:val="both"/>
        <w:rPr>
          <w:rFonts w:eastAsia="Times New Roman" w:cs="Times New Roman"/>
          <w:i/>
          <w:sz w:val="20"/>
          <w:szCs w:val="20"/>
          <w:lang w:eastAsia="lt-LT"/>
        </w:rPr>
      </w:pPr>
      <w:r>
        <w:rPr>
          <w:rFonts w:eastAsia="Times New Roman" w:cs="Times New Roman"/>
          <w:i/>
          <w:szCs w:val="24"/>
          <w:lang w:eastAsia="lt-LT"/>
        </w:rPr>
        <w:t xml:space="preserve">                                   </w:t>
      </w:r>
      <w:r w:rsidRPr="00374E23">
        <w:rPr>
          <w:rFonts w:eastAsia="Times New Roman" w:cs="Times New Roman"/>
          <w:i/>
          <w:sz w:val="20"/>
          <w:szCs w:val="20"/>
          <w:lang w:eastAsia="lt-LT"/>
        </w:rPr>
        <w:t>(pirkimo ID numeris CVP IS )</w:t>
      </w:r>
    </w:p>
    <w:p w:rsidR="00DF229E" w:rsidRPr="009D4DC2" w:rsidRDefault="00DF229E" w:rsidP="00DF229E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9D4DC2">
        <w:rPr>
          <w:rFonts w:eastAsia="Times New Roman" w:cs="Times New Roman"/>
          <w:szCs w:val="24"/>
          <w:lang w:eastAsia="lt-LT"/>
        </w:rPr>
        <w:t>pakuotės:</w:t>
      </w:r>
    </w:p>
    <w:p w:rsidR="00DF229E" w:rsidRPr="009D4DC2" w:rsidRDefault="00DF229E" w:rsidP="00DF229E">
      <w:pPr>
        <w:numPr>
          <w:ilvl w:val="1"/>
          <w:numId w:val="1"/>
        </w:numPr>
        <w:tabs>
          <w:tab w:val="num" w:pos="36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9D4DC2">
        <w:rPr>
          <w:rFonts w:eastAsia="Times New Roman" w:cs="Times New Roman"/>
          <w:szCs w:val="24"/>
          <w:lang w:eastAsia="lt-LT"/>
        </w:rPr>
        <w:t>yra laikomos perdirbamosiomis pakuotėmis pagal Lietuvos Respublikos mokesčio už aplinkos teršimą įstatymo nuostatas ir (arba)</w:t>
      </w:r>
    </w:p>
    <w:p w:rsidR="00592BF3" w:rsidRDefault="00DF229E" w:rsidP="00592BF3">
      <w:pPr>
        <w:numPr>
          <w:ilvl w:val="1"/>
          <w:numId w:val="1"/>
        </w:numPr>
        <w:tabs>
          <w:tab w:val="num" w:pos="360"/>
          <w:tab w:val="left" w:pos="851"/>
        </w:tabs>
        <w:spacing w:after="0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9D4DC2">
        <w:rPr>
          <w:rFonts w:eastAsia="Times New Roman" w:cs="Times New Roman"/>
          <w:szCs w:val="24"/>
          <w:lang w:eastAsia="lt-LT"/>
        </w:rPr>
        <w:t xml:space="preserve">yra vienalytės (homogeniškos), pagamintos iš vienos rūšies medžiagos ir paženklintos pagal taikomus reikalavimus, arba jų </w:t>
      </w:r>
      <w:proofErr w:type="spellStart"/>
      <w:r w:rsidRPr="009D4DC2">
        <w:rPr>
          <w:rFonts w:eastAsia="Times New Roman" w:cs="Times New Roman"/>
          <w:szCs w:val="24"/>
          <w:lang w:eastAsia="lt-LT"/>
        </w:rPr>
        <w:t>perdirbamumas</w:t>
      </w:r>
      <w:proofErr w:type="spellEnd"/>
      <w:r w:rsidRPr="009D4DC2">
        <w:rPr>
          <w:rFonts w:eastAsia="Times New Roman" w:cs="Times New Roman"/>
          <w:szCs w:val="24"/>
          <w:lang w:eastAsia="lt-LT"/>
        </w:rPr>
        <w:t xml:space="preserve"> pagrįstas atitinkamais standartais ar kitais lygiaverčiais dokumentais</w:t>
      </w:r>
      <w:r w:rsidR="00592BF3">
        <w:rPr>
          <w:rFonts w:eastAsia="Times New Roman" w:cs="Times New Roman"/>
          <w:szCs w:val="24"/>
          <w:lang w:eastAsia="lt-LT"/>
        </w:rPr>
        <w:t>;</w:t>
      </w:r>
    </w:p>
    <w:p w:rsidR="00592BF3" w:rsidRDefault="00592BF3" w:rsidP="00592BF3">
      <w:pPr>
        <w:tabs>
          <w:tab w:val="left" w:pos="851"/>
          <w:tab w:val="num" w:pos="1440"/>
        </w:tabs>
        <w:spacing w:after="0" w:line="240" w:lineRule="auto"/>
        <w:ind w:left="567"/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 xml:space="preserve">2. </w:t>
      </w:r>
      <w:r w:rsidRPr="00592BF3">
        <w:rPr>
          <w:rFonts w:eastAsia="Times New Roman" w:cs="Times New Roman"/>
          <w:szCs w:val="24"/>
          <w:lang w:eastAsia="lt-LT"/>
        </w:rPr>
        <w:t>paslaugų teikimui naudojama (-</w:t>
      </w:r>
      <w:proofErr w:type="spellStart"/>
      <w:r w:rsidRPr="00592BF3">
        <w:rPr>
          <w:rFonts w:eastAsia="Times New Roman" w:cs="Times New Roman"/>
          <w:szCs w:val="24"/>
          <w:lang w:eastAsia="lt-LT"/>
        </w:rPr>
        <w:t>os</w:t>
      </w:r>
      <w:proofErr w:type="spellEnd"/>
      <w:r w:rsidRPr="00592BF3">
        <w:rPr>
          <w:rFonts w:eastAsia="Times New Roman" w:cs="Times New Roman"/>
          <w:szCs w:val="24"/>
          <w:lang w:eastAsia="lt-LT"/>
        </w:rPr>
        <w:t>) transporto priemonė (-ės):</w:t>
      </w:r>
    </w:p>
    <w:p w:rsidR="00592BF3" w:rsidRPr="00592BF3" w:rsidRDefault="00592BF3" w:rsidP="00592BF3">
      <w:pPr>
        <w:pStyle w:val="Sraopastraipa"/>
        <w:numPr>
          <w:ilvl w:val="0"/>
          <w:numId w:val="3"/>
        </w:numPr>
        <w:tabs>
          <w:tab w:val="num" w:pos="851"/>
        </w:tabs>
        <w:spacing w:after="0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592BF3">
        <w:rPr>
          <w:rFonts w:eastAsia="Times New Roman" w:cs="Times New Roman"/>
          <w:szCs w:val="24"/>
          <w:lang w:eastAsia="lt-LT"/>
        </w:rPr>
        <w:t>atitinka ne mažesnį kaip Euro 6 teršalų išmetimo standartą; arba</w:t>
      </w:r>
    </w:p>
    <w:p w:rsidR="00592BF3" w:rsidRPr="00592BF3" w:rsidRDefault="00592BF3" w:rsidP="00592BF3">
      <w:pPr>
        <w:pStyle w:val="Sraopastraipa"/>
        <w:numPr>
          <w:ilvl w:val="0"/>
          <w:numId w:val="3"/>
        </w:numPr>
        <w:tabs>
          <w:tab w:val="num" w:pos="851"/>
        </w:tabs>
        <w:spacing w:after="0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592BF3">
        <w:rPr>
          <w:rFonts w:eastAsia="Times New Roman" w:cs="Times New Roman"/>
          <w:szCs w:val="24"/>
          <w:lang w:eastAsia="lt-LT"/>
        </w:rPr>
        <w:t>yra su nulinės emisijos technologija; arba</w:t>
      </w:r>
    </w:p>
    <w:p w:rsidR="00592BF3" w:rsidRPr="00592BF3" w:rsidRDefault="00592BF3" w:rsidP="00592BF3">
      <w:pPr>
        <w:pStyle w:val="Sraopastraipa"/>
        <w:numPr>
          <w:ilvl w:val="0"/>
          <w:numId w:val="3"/>
        </w:numPr>
        <w:tabs>
          <w:tab w:val="num" w:pos="851"/>
        </w:tabs>
        <w:spacing w:after="0" w:line="240" w:lineRule="auto"/>
        <w:ind w:left="0" w:firstLine="567"/>
        <w:jc w:val="both"/>
        <w:rPr>
          <w:rFonts w:eastAsia="Times New Roman" w:cs="Times New Roman"/>
          <w:szCs w:val="24"/>
          <w:lang w:eastAsia="lt-LT"/>
        </w:rPr>
      </w:pPr>
      <w:r w:rsidRPr="00592BF3">
        <w:rPr>
          <w:rFonts w:eastAsia="Times New Roman" w:cs="Times New Roman"/>
          <w:szCs w:val="24"/>
          <w:lang w:eastAsia="lt-LT"/>
        </w:rPr>
        <w:t>yra varoma (-</w:t>
      </w:r>
      <w:proofErr w:type="spellStart"/>
      <w:r w:rsidRPr="00592BF3">
        <w:rPr>
          <w:rFonts w:eastAsia="Times New Roman" w:cs="Times New Roman"/>
          <w:szCs w:val="24"/>
          <w:lang w:eastAsia="lt-LT"/>
        </w:rPr>
        <w:t>os</w:t>
      </w:r>
      <w:proofErr w:type="spellEnd"/>
      <w:r w:rsidRPr="00592BF3">
        <w:rPr>
          <w:rFonts w:eastAsia="Times New Roman" w:cs="Times New Roman"/>
          <w:szCs w:val="24"/>
          <w:lang w:eastAsia="lt-LT"/>
        </w:rPr>
        <w:t>) suslėgtomis gamtinėmis dujomis (CNG).</w:t>
      </w:r>
    </w:p>
    <w:p w:rsidR="00592BF3" w:rsidRPr="00592BF3" w:rsidRDefault="00592BF3" w:rsidP="00592BF3">
      <w:pPr>
        <w:tabs>
          <w:tab w:val="left" w:pos="851"/>
          <w:tab w:val="num" w:pos="1440"/>
        </w:tabs>
        <w:spacing w:after="0" w:line="240" w:lineRule="auto"/>
        <w:ind w:left="567"/>
        <w:jc w:val="both"/>
        <w:rPr>
          <w:rFonts w:eastAsia="Times New Roman" w:cs="Times New Roman"/>
          <w:szCs w:val="24"/>
          <w:lang w:eastAsia="lt-LT"/>
        </w:rPr>
      </w:pPr>
    </w:p>
    <w:p w:rsidR="00DF229E" w:rsidRPr="0057080D" w:rsidRDefault="00DF229E" w:rsidP="00DF229E">
      <w:pPr>
        <w:spacing w:before="100" w:beforeAutospacing="1" w:after="100" w:afterAutospacing="1" w:line="240" w:lineRule="auto"/>
        <w:jc w:val="both"/>
        <w:rPr>
          <w:rFonts w:eastAsia="Times New Roman" w:cs="Times New Roman"/>
          <w:strike/>
          <w:szCs w:val="24"/>
          <w:lang w:eastAsia="lt-LT"/>
        </w:rPr>
      </w:pPr>
      <w:bookmarkStart w:id="0" w:name="_GoBack"/>
      <w:bookmarkEnd w:id="0"/>
      <w:r w:rsidRPr="0057080D">
        <w:rPr>
          <w:rFonts w:eastAsia="Times New Roman" w:cs="Times New Roman"/>
          <w:b/>
          <w:strike/>
          <w:szCs w:val="24"/>
          <w:highlight w:val="yellow"/>
          <w:lang w:eastAsia="lt-LT"/>
        </w:rPr>
        <w:t>[Tiekėjo pavadinimas]</w:t>
      </w:r>
      <w:r w:rsidRPr="0057080D">
        <w:rPr>
          <w:rFonts w:eastAsia="Times New Roman" w:cs="Times New Roman"/>
          <w:strike/>
          <w:szCs w:val="24"/>
          <w:highlight w:val="yellow"/>
          <w:lang w:eastAsia="lt-LT"/>
        </w:rPr>
        <w:t xml:space="preserve"> įsipareigoja ne vėliau kaip per 10 (dešimt) kalendorinių dienų nuo sutarties įsigaliojimo dienos perkančiajai organizacijai elektroniniu paštu pateikti visus reikalaujamus atitiktį pagrindžiančius dokumentus.</w:t>
      </w:r>
    </w:p>
    <w:p w:rsidR="0048519C" w:rsidRDefault="0048519C"/>
    <w:sectPr w:rsidR="0048519C" w:rsidSect="00C77E85">
      <w:headerReference w:type="default" r:id="rId7"/>
      <w:headerReference w:type="first" r:id="rId8"/>
      <w:pgSz w:w="11906" w:h="16838" w:code="9"/>
      <w:pgMar w:top="426" w:right="567" w:bottom="1134" w:left="1560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41FC" w:rsidRDefault="002441FC" w:rsidP="009D4DC2">
      <w:pPr>
        <w:spacing w:after="0" w:line="240" w:lineRule="auto"/>
      </w:pPr>
      <w:r>
        <w:separator/>
      </w:r>
    </w:p>
  </w:endnote>
  <w:endnote w:type="continuationSeparator" w:id="0">
    <w:p w:rsidR="002441FC" w:rsidRDefault="002441FC" w:rsidP="009D4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41FC" w:rsidRDefault="002441FC" w:rsidP="009D4DC2">
      <w:pPr>
        <w:spacing w:after="0" w:line="240" w:lineRule="auto"/>
      </w:pPr>
      <w:r>
        <w:separator/>
      </w:r>
    </w:p>
  </w:footnote>
  <w:footnote w:type="continuationSeparator" w:id="0">
    <w:p w:rsidR="002441FC" w:rsidRDefault="002441FC" w:rsidP="009D4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DC2" w:rsidRDefault="009D4DC2">
    <w:pPr>
      <w:pStyle w:val="Antrats"/>
    </w:pPr>
  </w:p>
  <w:p w:rsidR="009D4DC2" w:rsidRDefault="009D4DC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4DC2" w:rsidRPr="009D4DC2" w:rsidRDefault="009D4DC2" w:rsidP="009D4DC2">
    <w:pPr>
      <w:pStyle w:val="Antrats"/>
      <w:jc w:val="right"/>
      <w:rPr>
        <w:i/>
      </w:rPr>
    </w:pPr>
    <w:r w:rsidRPr="009D4DC2">
      <w:rPr>
        <w:i/>
      </w:rPr>
      <w:t>Specialiųjų pirkimo sąlygų 5-1 priedas</w:t>
    </w:r>
  </w:p>
  <w:p w:rsidR="009D4DC2" w:rsidRDefault="009D4DC2" w:rsidP="009D4DC2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8436C8"/>
    <w:multiLevelType w:val="multilevel"/>
    <w:tmpl w:val="A896F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0E97BB4"/>
    <w:multiLevelType w:val="hybridMultilevel"/>
    <w:tmpl w:val="FEA479A0"/>
    <w:lvl w:ilvl="0" w:tplc="042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F0B147A"/>
    <w:multiLevelType w:val="multilevel"/>
    <w:tmpl w:val="78F24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DC2"/>
    <w:rsid w:val="00232902"/>
    <w:rsid w:val="002441FC"/>
    <w:rsid w:val="00256728"/>
    <w:rsid w:val="00306E2A"/>
    <w:rsid w:val="00374E23"/>
    <w:rsid w:val="003A5BA2"/>
    <w:rsid w:val="0048519C"/>
    <w:rsid w:val="0057080D"/>
    <w:rsid w:val="00592BF3"/>
    <w:rsid w:val="006F008E"/>
    <w:rsid w:val="00746230"/>
    <w:rsid w:val="007A19A3"/>
    <w:rsid w:val="009D4DC2"/>
    <w:rsid w:val="009E15F8"/>
    <w:rsid w:val="00C769E2"/>
    <w:rsid w:val="00C77E85"/>
    <w:rsid w:val="00D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870DBA"/>
  <w15:chartTrackingRefBased/>
  <w15:docId w15:val="{F89854B8-81B0-4D91-A155-2C2A0A12F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DF229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isselectedend">
    <w:name w:val="isselectedend"/>
    <w:basedOn w:val="prastasis"/>
    <w:rsid w:val="009D4DC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character" w:customStyle="1" w:styleId="text-token-text-primary">
    <w:name w:val="text-token-text-primary"/>
    <w:basedOn w:val="Numatytasispastraiposriftas"/>
    <w:rsid w:val="009D4DC2"/>
  </w:style>
  <w:style w:type="paragraph" w:styleId="prastasiniatinklio">
    <w:name w:val="Normal (Web)"/>
    <w:basedOn w:val="prastasis"/>
    <w:uiPriority w:val="99"/>
    <w:semiHidden/>
    <w:unhideWhenUsed/>
    <w:rsid w:val="009D4DC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9D4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D4DC2"/>
  </w:style>
  <w:style w:type="paragraph" w:styleId="Porat">
    <w:name w:val="footer"/>
    <w:basedOn w:val="prastasis"/>
    <w:link w:val="PoratDiagrama"/>
    <w:uiPriority w:val="99"/>
    <w:unhideWhenUsed/>
    <w:rsid w:val="009D4D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D4DC2"/>
  </w:style>
  <w:style w:type="character" w:styleId="Komentaronuoroda">
    <w:name w:val="annotation reference"/>
    <w:basedOn w:val="Numatytasispastraiposriftas"/>
    <w:uiPriority w:val="99"/>
    <w:semiHidden/>
    <w:unhideWhenUsed/>
    <w:rsid w:val="0025672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5672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5672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5672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56728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56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56728"/>
    <w:rPr>
      <w:rFonts w:ascii="Segoe UI" w:hAnsi="Segoe UI" w:cs="Segoe UI"/>
      <w:sz w:val="18"/>
      <w:szCs w:val="18"/>
    </w:rPr>
  </w:style>
  <w:style w:type="character" w:styleId="Hipersaitas">
    <w:name w:val="Hyperlink"/>
    <w:basedOn w:val="Numatytasispastraiposriftas"/>
    <w:uiPriority w:val="99"/>
    <w:unhideWhenUsed/>
    <w:rsid w:val="00DF229E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592B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Urnikienė</dc:creator>
  <cp:keywords/>
  <dc:description/>
  <cp:lastModifiedBy>Giedrė Urnikienė</cp:lastModifiedBy>
  <cp:revision>3</cp:revision>
  <dcterms:created xsi:type="dcterms:W3CDTF">2026-06-10T11:25:00Z</dcterms:created>
  <dcterms:modified xsi:type="dcterms:W3CDTF">2026-06-15T08:45:00Z</dcterms:modified>
</cp:coreProperties>
</file>